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C00" w:rsidRDefault="00395C00" w:rsidP="00E36759"/>
    <w:p w:rsidR="00395C00" w:rsidRPr="00395C00" w:rsidRDefault="00395C00" w:rsidP="00395C00"/>
    <w:p w:rsidR="00395C00" w:rsidRDefault="00395C00" w:rsidP="00395C00"/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Georgia" w:hAnsi="Georgia" w:cs="Georgia"/>
          <w:sz w:val="28"/>
          <w:szCs w:val="28"/>
          <w:lang w:eastAsia="en-GB"/>
        </w:rPr>
      </w:pPr>
      <w:r>
        <w:rPr>
          <w:rFonts w:ascii="Georgia" w:hAnsi="Georgia" w:cs="Georgia"/>
          <w:sz w:val="28"/>
          <w:szCs w:val="28"/>
          <w:lang w:eastAsia="en-GB"/>
        </w:rPr>
        <w:t>Introduction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Georgia" w:hAnsi="Georgia" w:cs="Georgia"/>
          <w:sz w:val="28"/>
          <w:szCs w:val="28"/>
          <w:lang w:eastAsia="en-GB"/>
        </w:rPr>
      </w:pPr>
      <w:bookmarkStart w:id="0" w:name="_GoBack"/>
      <w:bookmarkEnd w:id="0"/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 xml:space="preserve">An </w:t>
      </w:r>
      <w:proofErr w:type="spellStart"/>
      <w:r>
        <w:rPr>
          <w:rFonts w:ascii="ArialMT" w:hAnsi="ArialMT" w:cs="ArialMT"/>
          <w:sz w:val="20"/>
          <w:lang w:eastAsia="en-GB"/>
        </w:rPr>
        <w:t>exoplanet</w:t>
      </w:r>
      <w:proofErr w:type="spellEnd"/>
      <w:r>
        <w:rPr>
          <w:rFonts w:ascii="ArialMT" w:hAnsi="ArialMT" w:cs="ArialMT"/>
          <w:sz w:val="20"/>
          <w:lang w:eastAsia="en-GB"/>
        </w:rPr>
        <w:t xml:space="preserve">, or an </w:t>
      </w:r>
      <w:proofErr w:type="spellStart"/>
      <w:r>
        <w:rPr>
          <w:rFonts w:ascii="ArialMT" w:hAnsi="ArialMT" w:cs="ArialMT"/>
          <w:sz w:val="20"/>
          <w:lang w:eastAsia="en-GB"/>
        </w:rPr>
        <w:t>extrasolar</w:t>
      </w:r>
      <w:proofErr w:type="spellEnd"/>
      <w:r>
        <w:rPr>
          <w:rFonts w:ascii="ArialMT" w:hAnsi="ArialMT" w:cs="ArialMT"/>
          <w:sz w:val="20"/>
          <w:lang w:eastAsia="en-GB"/>
        </w:rPr>
        <w:t xml:space="preserve"> planet, is a planet which orbits any star other than our Sun – so one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 xml:space="preserve">which is not within our Solar System. As far back as the 16th century, the existence of </w:t>
      </w:r>
      <w:proofErr w:type="spellStart"/>
      <w:r>
        <w:rPr>
          <w:rFonts w:ascii="ArialMT" w:hAnsi="ArialMT" w:cs="ArialMT"/>
          <w:sz w:val="20"/>
          <w:lang w:eastAsia="en-GB"/>
        </w:rPr>
        <w:t>exoplanets</w:t>
      </w:r>
      <w:proofErr w:type="spellEnd"/>
      <w:r>
        <w:rPr>
          <w:rFonts w:ascii="ArialMT" w:hAnsi="ArialMT" w:cs="ArialMT"/>
          <w:sz w:val="20"/>
          <w:lang w:eastAsia="en-GB"/>
        </w:rPr>
        <w:t xml:space="preserve"> has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been assumed, but it is only within the last 25 years that astronomers have actually detected these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 xml:space="preserve">planets. The first confirmed detection of an </w:t>
      </w:r>
      <w:proofErr w:type="spellStart"/>
      <w:r>
        <w:rPr>
          <w:rFonts w:ascii="ArialMT" w:hAnsi="ArialMT" w:cs="ArialMT"/>
          <w:sz w:val="20"/>
          <w:lang w:eastAsia="en-GB"/>
        </w:rPr>
        <w:t>exoplanet</w:t>
      </w:r>
      <w:proofErr w:type="spellEnd"/>
      <w:r>
        <w:rPr>
          <w:rFonts w:ascii="ArialMT" w:hAnsi="ArialMT" w:cs="ArialMT"/>
          <w:sz w:val="20"/>
          <w:lang w:eastAsia="en-GB"/>
        </w:rPr>
        <w:t xml:space="preserve"> was in 1995.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 xml:space="preserve">To date (November 2017) over 3,500 </w:t>
      </w:r>
      <w:proofErr w:type="spellStart"/>
      <w:r>
        <w:rPr>
          <w:rFonts w:ascii="ArialMT" w:hAnsi="ArialMT" w:cs="ArialMT"/>
          <w:sz w:val="20"/>
          <w:lang w:eastAsia="en-GB"/>
        </w:rPr>
        <w:t>exoplanets</w:t>
      </w:r>
      <w:proofErr w:type="spellEnd"/>
      <w:r>
        <w:rPr>
          <w:rFonts w:ascii="ArialMT" w:hAnsi="ArialMT" w:cs="ArialMT"/>
          <w:sz w:val="20"/>
          <w:lang w:eastAsia="en-GB"/>
        </w:rPr>
        <w:t xml:space="preserve"> have been confirmed. Most of these planets are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giant planets, thought to be similar to Jupiter, in our own Solar System.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Astronomers estimate that the majority of Sun-like stars in our galaxy, the Milky Way, will have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planets. Of the planet systems which have been found, 45 of them are multi-planet systems (i.e. the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star has more than 1 planet orbiting it).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 xml:space="preserve">One of the things which astronomers are keen to find are </w:t>
      </w:r>
      <w:proofErr w:type="spellStart"/>
      <w:r>
        <w:rPr>
          <w:rFonts w:ascii="ArialMT" w:hAnsi="ArialMT" w:cs="ArialMT"/>
          <w:sz w:val="20"/>
          <w:lang w:eastAsia="en-GB"/>
        </w:rPr>
        <w:t>exoplanets</w:t>
      </w:r>
      <w:proofErr w:type="spellEnd"/>
      <w:r>
        <w:rPr>
          <w:rFonts w:ascii="ArialMT" w:hAnsi="ArialMT" w:cs="ArialMT"/>
          <w:sz w:val="20"/>
          <w:lang w:eastAsia="en-GB"/>
        </w:rPr>
        <w:t xml:space="preserve"> which could harbour life. As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 xml:space="preserve">such, the search for Earth-sized </w:t>
      </w:r>
      <w:proofErr w:type="spellStart"/>
      <w:r>
        <w:rPr>
          <w:rFonts w:ascii="ArialMT" w:hAnsi="ArialMT" w:cs="ArialMT"/>
          <w:sz w:val="20"/>
          <w:lang w:eastAsia="en-GB"/>
        </w:rPr>
        <w:t>extrasolar</w:t>
      </w:r>
      <w:proofErr w:type="spellEnd"/>
      <w:r>
        <w:rPr>
          <w:rFonts w:ascii="ArialMT" w:hAnsi="ArialMT" w:cs="ArialMT"/>
          <w:sz w:val="20"/>
          <w:lang w:eastAsia="en-GB"/>
        </w:rPr>
        <w:t xml:space="preserve"> planets which orbit their star in the ‘habitable zone’ is one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of the major aims. The habitable zone of a planet system is where there could be liquid water, i.e. not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too close to the parent star so that any liquid water would evaporate and not too far away where it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would freeze.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noProof/>
          <w:sz w:val="20"/>
          <w:lang w:eastAsia="en-GB"/>
        </w:rPr>
        <w:drawing>
          <wp:inline distT="0" distB="0" distL="0" distR="0" wp14:anchorId="1A7358D9" wp14:editId="56244E6E">
            <wp:extent cx="4676775" cy="28479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Georgia" w:hAnsi="Georgia" w:cs="Georgia"/>
          <w:sz w:val="28"/>
          <w:szCs w:val="28"/>
          <w:lang w:eastAsia="en-GB"/>
        </w:rPr>
      </w:pPr>
      <w:r>
        <w:rPr>
          <w:rFonts w:ascii="Georgia" w:hAnsi="Georgia" w:cs="Georgia"/>
          <w:sz w:val="28"/>
          <w:szCs w:val="28"/>
          <w:lang w:eastAsia="en-GB"/>
        </w:rPr>
        <w:t>Detection Methods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 xml:space="preserve">Finding these </w:t>
      </w:r>
      <w:proofErr w:type="spellStart"/>
      <w:r>
        <w:rPr>
          <w:rFonts w:ascii="ArialMT" w:hAnsi="ArialMT" w:cs="ArialMT"/>
          <w:sz w:val="20"/>
          <w:lang w:eastAsia="en-GB"/>
        </w:rPr>
        <w:t>exoplanets</w:t>
      </w:r>
      <w:proofErr w:type="spellEnd"/>
      <w:r>
        <w:rPr>
          <w:rFonts w:ascii="ArialMT" w:hAnsi="ArialMT" w:cs="ArialMT"/>
          <w:sz w:val="20"/>
          <w:lang w:eastAsia="en-GB"/>
        </w:rPr>
        <w:t xml:space="preserve"> does not come without its challenges. However, with developments in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 xml:space="preserve">technology, it is becoming easier, hence more and more </w:t>
      </w:r>
      <w:proofErr w:type="spellStart"/>
      <w:r>
        <w:rPr>
          <w:rFonts w:ascii="ArialMT" w:hAnsi="ArialMT" w:cs="ArialMT"/>
          <w:sz w:val="20"/>
          <w:lang w:eastAsia="en-GB"/>
        </w:rPr>
        <w:t>extrasolar</w:t>
      </w:r>
      <w:proofErr w:type="spellEnd"/>
      <w:r>
        <w:rPr>
          <w:rFonts w:ascii="ArialMT" w:hAnsi="ArialMT" w:cs="ArialMT"/>
          <w:sz w:val="20"/>
          <w:lang w:eastAsia="en-GB"/>
        </w:rPr>
        <w:t xml:space="preserve"> planets are being discovered.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There are various methods used currently, including: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Georgia" w:hAnsi="Georgia" w:cs="Georgia"/>
          <w:sz w:val="20"/>
          <w:lang w:eastAsia="en-GB"/>
        </w:rPr>
      </w:pPr>
      <w:r>
        <w:rPr>
          <w:rFonts w:ascii="Georgia" w:hAnsi="Georgia" w:cs="Georgia"/>
          <w:sz w:val="20"/>
          <w:lang w:eastAsia="en-GB"/>
        </w:rPr>
        <w:t>1. Radial Velocity / Doppler Method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 xml:space="preserve">This method has by far been the most productive method of detecting </w:t>
      </w:r>
      <w:proofErr w:type="spellStart"/>
      <w:r>
        <w:rPr>
          <w:rFonts w:ascii="ArialMT" w:hAnsi="ArialMT" w:cs="ArialMT"/>
          <w:sz w:val="20"/>
          <w:lang w:eastAsia="en-GB"/>
        </w:rPr>
        <w:t>exoplanets</w:t>
      </w:r>
      <w:proofErr w:type="spellEnd"/>
      <w:r>
        <w:rPr>
          <w:rFonts w:ascii="ArialMT" w:hAnsi="ArialMT" w:cs="ArialMT"/>
          <w:sz w:val="20"/>
          <w:lang w:eastAsia="en-GB"/>
        </w:rPr>
        <w:t xml:space="preserve"> to date. The method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makes use of the fact that a star with a planet in orbit around it, will move in its own small orbit, due to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the gravity of the orbiting planet. Astronomers can measure the variations in the speed of the star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moving towards and away from the Earth.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 xml:space="preserve">This method is very good for finding </w:t>
      </w:r>
      <w:proofErr w:type="spellStart"/>
      <w:r>
        <w:rPr>
          <w:rFonts w:ascii="ArialMT" w:hAnsi="ArialMT" w:cs="ArialMT"/>
          <w:sz w:val="20"/>
          <w:lang w:eastAsia="en-GB"/>
        </w:rPr>
        <w:t>exoplanets</w:t>
      </w:r>
      <w:proofErr w:type="spellEnd"/>
      <w:r>
        <w:rPr>
          <w:rFonts w:ascii="ArialMT" w:hAnsi="ArialMT" w:cs="ArialMT"/>
          <w:sz w:val="20"/>
          <w:lang w:eastAsia="en-GB"/>
        </w:rPr>
        <w:t xml:space="preserve"> which are very massive, and quite close to their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parent star. Finding planets orbiting their star at a greater distance requires many years of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observation. One drawback to this method is that from the measurements, astronomers are only able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to estimate the planet’s minimum mass.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Georgia" w:hAnsi="Georgia" w:cs="Georgia"/>
          <w:sz w:val="20"/>
          <w:lang w:eastAsia="en-GB"/>
        </w:rPr>
      </w:pPr>
      <w:r>
        <w:rPr>
          <w:rFonts w:ascii="Georgia" w:hAnsi="Georgia" w:cs="Georgia"/>
          <w:sz w:val="20"/>
          <w:lang w:eastAsia="en-GB"/>
        </w:rPr>
        <w:t>2. Transit Method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When a planet goes in front of, or transits, its parent star, the observed brightness of that star dims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slightly. By measuring the brightness over a period of time, astronomers can determine whether there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could be a planet, or planets, orbiting that star. This method can also help astronomers determine the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 xml:space="preserve">size of the </w:t>
      </w:r>
      <w:proofErr w:type="spellStart"/>
      <w:r>
        <w:rPr>
          <w:rFonts w:ascii="ArialMT" w:hAnsi="ArialMT" w:cs="ArialMT"/>
          <w:sz w:val="20"/>
          <w:lang w:eastAsia="en-GB"/>
        </w:rPr>
        <w:t>exoplanet</w:t>
      </w:r>
      <w:proofErr w:type="spellEnd"/>
      <w:r>
        <w:rPr>
          <w:rFonts w:ascii="ArialMT" w:hAnsi="ArialMT" w:cs="ArialMT"/>
          <w:sz w:val="20"/>
          <w:lang w:eastAsia="en-GB"/>
        </w:rPr>
        <w:t>, and when this information is put together with measurements from the radial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lastRenderedPageBreak/>
        <w:t xml:space="preserve">velocity method, the density of the planet can be determined. The </w:t>
      </w:r>
      <w:proofErr w:type="spellStart"/>
      <w:r>
        <w:rPr>
          <w:rFonts w:ascii="ArialMT" w:hAnsi="ArialMT" w:cs="ArialMT"/>
          <w:sz w:val="20"/>
          <w:lang w:eastAsia="en-GB"/>
        </w:rPr>
        <w:t>extrasolar</w:t>
      </w:r>
      <w:proofErr w:type="spellEnd"/>
      <w:r>
        <w:rPr>
          <w:rFonts w:ascii="ArialMT" w:hAnsi="ArialMT" w:cs="ArialMT"/>
          <w:sz w:val="20"/>
          <w:lang w:eastAsia="en-GB"/>
        </w:rPr>
        <w:t xml:space="preserve"> planets which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astronomers know most about, are those which have been studied using both the transit method and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the radial velocity method.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One big advantage to this method is that information about the planet’s atmosphere can also be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gathered using this technique. If a planet passes in front of its parent star, as it does so, some of the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star light will be passing through the planet’s upper atmosphere. By measuring the change in the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spectrum of the starlight, astronomers can detect different elements in the planet’s atmosphere.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One disadvantage of this method is that it often results in false detections. As such, any transit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method detection requires additional confirmation, normally using the radial velocity method.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Georgia" w:hAnsi="Georgia" w:cs="Georgia"/>
          <w:sz w:val="20"/>
          <w:lang w:eastAsia="en-GB"/>
        </w:rPr>
      </w:pPr>
      <w:r>
        <w:rPr>
          <w:rFonts w:ascii="Georgia" w:hAnsi="Georgia" w:cs="Georgia"/>
          <w:sz w:val="20"/>
          <w:lang w:eastAsia="en-GB"/>
        </w:rPr>
        <w:t>3. Direct Imaging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Because planets themselves are quite poor sources of light compared to their parent star, any light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 xml:space="preserve">they do emit is usually lost in the glare from the star. As such, it is not very easy to detect </w:t>
      </w:r>
      <w:proofErr w:type="spellStart"/>
      <w:r>
        <w:rPr>
          <w:rFonts w:ascii="ArialMT" w:hAnsi="ArialMT" w:cs="ArialMT"/>
          <w:sz w:val="20"/>
          <w:lang w:eastAsia="en-GB"/>
        </w:rPr>
        <w:t>exoplanets</w:t>
      </w:r>
      <w:proofErr w:type="spellEnd"/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using direct imaging. Current technology generally only allows astronomers to directly image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proofErr w:type="spellStart"/>
      <w:r>
        <w:rPr>
          <w:rFonts w:ascii="ArialMT" w:hAnsi="ArialMT" w:cs="ArialMT"/>
          <w:sz w:val="20"/>
          <w:lang w:eastAsia="en-GB"/>
        </w:rPr>
        <w:t>exoplanets</w:t>
      </w:r>
      <w:proofErr w:type="spellEnd"/>
      <w:r>
        <w:rPr>
          <w:rFonts w:ascii="ArialMT" w:hAnsi="ArialMT" w:cs="ArialMT"/>
          <w:sz w:val="20"/>
          <w:lang w:eastAsia="en-GB"/>
        </w:rPr>
        <w:t xml:space="preserve"> which are very large, hot and far away from their parent star.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Georgia" w:hAnsi="Georgia" w:cs="Georgia"/>
          <w:sz w:val="28"/>
          <w:szCs w:val="28"/>
          <w:lang w:eastAsia="en-GB"/>
        </w:rPr>
      </w:pPr>
      <w:r>
        <w:rPr>
          <w:rFonts w:ascii="Georgia" w:hAnsi="Georgia" w:cs="Georgia"/>
          <w:sz w:val="28"/>
          <w:szCs w:val="28"/>
          <w:lang w:eastAsia="en-GB"/>
        </w:rPr>
        <w:t>Future Technology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There are various ground and space-based telescopes currently being planned, designed and built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 xml:space="preserve">which will aid the search and study of </w:t>
      </w:r>
      <w:proofErr w:type="spellStart"/>
      <w:r>
        <w:rPr>
          <w:rFonts w:ascii="ArialMT" w:hAnsi="ArialMT" w:cs="ArialMT"/>
          <w:sz w:val="20"/>
          <w:lang w:eastAsia="en-GB"/>
        </w:rPr>
        <w:t>extrasolar</w:t>
      </w:r>
      <w:proofErr w:type="spellEnd"/>
      <w:r>
        <w:rPr>
          <w:rFonts w:ascii="ArialMT" w:hAnsi="ArialMT" w:cs="ArialMT"/>
          <w:sz w:val="20"/>
          <w:lang w:eastAsia="en-GB"/>
        </w:rPr>
        <w:t xml:space="preserve"> planets.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One of the most well-known telescopes is the Hubble Space Telescope (</w:t>
      </w:r>
      <w:proofErr w:type="spellStart"/>
      <w:r>
        <w:rPr>
          <w:rFonts w:ascii="ArialMT" w:hAnsi="ArialMT" w:cs="ArialMT"/>
          <w:sz w:val="20"/>
          <w:lang w:eastAsia="en-GB"/>
        </w:rPr>
        <w:t>HST</w:t>
      </w:r>
      <w:proofErr w:type="spellEnd"/>
      <w:r>
        <w:rPr>
          <w:rFonts w:ascii="ArialMT" w:hAnsi="ArialMT" w:cs="ArialMT"/>
          <w:sz w:val="20"/>
          <w:lang w:eastAsia="en-GB"/>
        </w:rPr>
        <w:t>). It has been in space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now since 1990 and has made many amazing discoveries and given us many beautiful images. The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proofErr w:type="spellStart"/>
      <w:r>
        <w:rPr>
          <w:rFonts w:ascii="ArialMT" w:hAnsi="ArialMT" w:cs="ArialMT"/>
          <w:sz w:val="20"/>
          <w:lang w:eastAsia="en-GB"/>
        </w:rPr>
        <w:t>HST</w:t>
      </w:r>
      <w:proofErr w:type="spellEnd"/>
      <w:r>
        <w:rPr>
          <w:rFonts w:ascii="ArialMT" w:hAnsi="ArialMT" w:cs="ArialMT"/>
          <w:sz w:val="20"/>
          <w:lang w:eastAsia="en-GB"/>
        </w:rPr>
        <w:t xml:space="preserve"> will soon be at the end of its life and will be replaced by the James Webb Space Telescope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(</w:t>
      </w:r>
      <w:proofErr w:type="spellStart"/>
      <w:r>
        <w:rPr>
          <w:rFonts w:ascii="ArialMT" w:hAnsi="ArialMT" w:cs="ArialMT"/>
          <w:sz w:val="20"/>
          <w:lang w:eastAsia="en-GB"/>
        </w:rPr>
        <w:t>JWST</w:t>
      </w:r>
      <w:proofErr w:type="spellEnd"/>
      <w:r>
        <w:rPr>
          <w:rFonts w:ascii="ArialMT" w:hAnsi="ArialMT" w:cs="ArialMT"/>
          <w:sz w:val="20"/>
          <w:lang w:eastAsia="en-GB"/>
        </w:rPr>
        <w:t>).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This telescope is due to be launched in October 2018 and the development of one of the instruments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on board has been led by scientists and engineers here in Edinburgh! This has been done at the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 xml:space="preserve">Royal Observatory of Edinburgh. Looking for </w:t>
      </w:r>
      <w:proofErr w:type="spellStart"/>
      <w:r>
        <w:rPr>
          <w:rFonts w:ascii="ArialMT" w:hAnsi="ArialMT" w:cs="ArialMT"/>
          <w:sz w:val="20"/>
          <w:lang w:eastAsia="en-GB"/>
        </w:rPr>
        <w:t>extrasolar</w:t>
      </w:r>
      <w:proofErr w:type="spellEnd"/>
      <w:r>
        <w:rPr>
          <w:rFonts w:ascii="ArialMT" w:hAnsi="ArialMT" w:cs="ArialMT"/>
          <w:sz w:val="20"/>
          <w:lang w:eastAsia="en-GB"/>
        </w:rPr>
        <w:t xml:space="preserve"> planets is one of the key aims of the </w:t>
      </w:r>
      <w:proofErr w:type="spellStart"/>
      <w:r>
        <w:rPr>
          <w:rFonts w:ascii="ArialMT" w:hAnsi="ArialMT" w:cs="ArialMT"/>
          <w:sz w:val="20"/>
          <w:lang w:eastAsia="en-GB"/>
        </w:rPr>
        <w:t>JWST</w:t>
      </w:r>
      <w:proofErr w:type="spellEnd"/>
      <w:r>
        <w:rPr>
          <w:rFonts w:ascii="ArialMT" w:hAnsi="ArialMT" w:cs="ArialMT"/>
          <w:sz w:val="20"/>
          <w:lang w:eastAsia="en-GB"/>
        </w:rPr>
        <w:t>,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as well as studying how planet systems form around stars.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Georgia" w:hAnsi="Georgia" w:cs="Georgia"/>
          <w:sz w:val="28"/>
          <w:szCs w:val="28"/>
          <w:lang w:eastAsia="en-GB"/>
        </w:rPr>
      </w:pPr>
      <w:r>
        <w:rPr>
          <w:rFonts w:ascii="Georgia" w:hAnsi="Georgia" w:cs="Georgia"/>
          <w:sz w:val="28"/>
          <w:szCs w:val="28"/>
          <w:lang w:eastAsia="en-GB"/>
        </w:rPr>
        <w:t>James Webb Space Telescope (ROE activity)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In groups of 4-5, pupils are given an information pack which contains: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SymbolMT" w:hAnsi="SymbolMT" w:cs="SymbolMT"/>
          <w:sz w:val="20"/>
          <w:lang w:eastAsia="en-GB"/>
        </w:rPr>
        <w:t xml:space="preserve">• </w:t>
      </w:r>
      <w:proofErr w:type="spellStart"/>
      <w:r>
        <w:rPr>
          <w:rFonts w:ascii="ArialMT" w:hAnsi="ArialMT" w:cs="ArialMT"/>
          <w:sz w:val="20"/>
          <w:lang w:eastAsia="en-GB"/>
        </w:rPr>
        <w:t>Exoplanets</w:t>
      </w:r>
      <w:proofErr w:type="spellEnd"/>
      <w:r>
        <w:rPr>
          <w:rFonts w:ascii="ArialMT" w:hAnsi="ArialMT" w:cs="ArialMT"/>
          <w:sz w:val="20"/>
          <w:lang w:eastAsia="en-GB"/>
        </w:rPr>
        <w:t xml:space="preserve"> Fact Sheet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SymbolMT" w:hAnsi="SymbolMT" w:cs="SymbolMT"/>
          <w:sz w:val="20"/>
          <w:lang w:eastAsia="en-GB"/>
        </w:rPr>
        <w:t xml:space="preserve">• </w:t>
      </w:r>
      <w:r>
        <w:rPr>
          <w:rFonts w:ascii="ArialMT" w:hAnsi="ArialMT" w:cs="ArialMT"/>
          <w:sz w:val="20"/>
          <w:lang w:eastAsia="en-GB"/>
        </w:rPr>
        <w:t>Task Sheet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SymbolMT" w:hAnsi="SymbolMT" w:cs="SymbolMT"/>
          <w:sz w:val="20"/>
          <w:lang w:eastAsia="en-GB"/>
        </w:rPr>
        <w:t xml:space="preserve">• </w:t>
      </w:r>
      <w:r>
        <w:rPr>
          <w:rFonts w:ascii="ArialMT" w:hAnsi="ArialMT" w:cs="ArialMT"/>
          <w:sz w:val="20"/>
          <w:lang w:eastAsia="en-GB"/>
        </w:rPr>
        <w:t>A planet system information sheet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 xml:space="preserve">(4 different </w:t>
      </w:r>
      <w:proofErr w:type="spellStart"/>
      <w:r>
        <w:rPr>
          <w:rFonts w:ascii="ArialMT" w:hAnsi="ArialMT" w:cs="ArialMT"/>
          <w:sz w:val="20"/>
          <w:lang w:eastAsia="en-GB"/>
        </w:rPr>
        <w:t>exoplanet</w:t>
      </w:r>
      <w:proofErr w:type="spellEnd"/>
      <w:r>
        <w:rPr>
          <w:rFonts w:ascii="ArialMT" w:hAnsi="ArialMT" w:cs="ArialMT"/>
          <w:sz w:val="20"/>
          <w:lang w:eastAsia="en-GB"/>
        </w:rPr>
        <w:t xml:space="preserve"> systems available + our Solar System)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Pupils are asked to make a model of their planet system. For this, each group will require: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SymbolMT" w:hAnsi="SymbolMT" w:cs="SymbolMT"/>
          <w:sz w:val="20"/>
          <w:lang w:eastAsia="en-GB"/>
        </w:rPr>
        <w:t xml:space="preserve">• </w:t>
      </w:r>
      <w:r>
        <w:rPr>
          <w:rFonts w:ascii="ArialMT" w:hAnsi="ArialMT" w:cs="ArialMT"/>
          <w:sz w:val="20"/>
          <w:lang w:eastAsia="en-GB"/>
        </w:rPr>
        <w:t xml:space="preserve">Polystyrene board cut to </w:t>
      </w:r>
      <w:proofErr w:type="spellStart"/>
      <w:r>
        <w:rPr>
          <w:rFonts w:ascii="ArialMT" w:hAnsi="ArialMT" w:cs="ArialMT"/>
          <w:sz w:val="20"/>
          <w:lang w:eastAsia="en-GB"/>
        </w:rPr>
        <w:t>55cm</w:t>
      </w:r>
      <w:proofErr w:type="spellEnd"/>
      <w:r>
        <w:rPr>
          <w:rFonts w:ascii="ArialMT" w:hAnsi="ArialMT" w:cs="ArialMT"/>
          <w:sz w:val="20"/>
          <w:lang w:eastAsia="en-GB"/>
        </w:rPr>
        <w:t xml:space="preserve"> x </w:t>
      </w:r>
      <w:proofErr w:type="spellStart"/>
      <w:r>
        <w:rPr>
          <w:rFonts w:ascii="ArialMT" w:hAnsi="ArialMT" w:cs="ArialMT"/>
          <w:sz w:val="20"/>
          <w:lang w:eastAsia="en-GB"/>
        </w:rPr>
        <w:t>55cm</w:t>
      </w:r>
      <w:proofErr w:type="spellEnd"/>
      <w:r>
        <w:rPr>
          <w:rFonts w:ascii="ArialMT" w:hAnsi="ArialMT" w:cs="ArialMT"/>
          <w:sz w:val="20"/>
          <w:lang w:eastAsia="en-GB"/>
        </w:rPr>
        <w:t xml:space="preserve"> (large polystyrene sheets available from most major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DIY stores)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SymbolMT" w:hAnsi="SymbolMT" w:cs="SymbolMT"/>
          <w:sz w:val="20"/>
          <w:lang w:eastAsia="en-GB"/>
        </w:rPr>
        <w:t xml:space="preserve">• </w:t>
      </w:r>
      <w:r>
        <w:rPr>
          <w:rFonts w:ascii="ArialMT" w:hAnsi="ArialMT" w:cs="ArialMT"/>
          <w:sz w:val="20"/>
          <w:lang w:eastAsia="en-GB"/>
        </w:rPr>
        <w:t>Black sugar paper to cover the board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SymbolMT" w:hAnsi="SymbolMT" w:cs="SymbolMT"/>
          <w:sz w:val="20"/>
          <w:lang w:eastAsia="en-GB"/>
        </w:rPr>
        <w:t xml:space="preserve">• </w:t>
      </w:r>
      <w:r>
        <w:rPr>
          <w:rFonts w:ascii="ArialMT" w:hAnsi="ArialMT" w:cs="ArialMT"/>
          <w:sz w:val="20"/>
          <w:lang w:eastAsia="en-GB"/>
        </w:rPr>
        <w:t>Toothpicks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SymbolMT" w:hAnsi="SymbolMT" w:cs="SymbolMT"/>
          <w:sz w:val="20"/>
          <w:lang w:eastAsia="en-GB"/>
        </w:rPr>
        <w:t xml:space="preserve">• </w:t>
      </w:r>
      <w:proofErr w:type="spellStart"/>
      <w:r>
        <w:rPr>
          <w:rFonts w:ascii="ArialMT" w:hAnsi="ArialMT" w:cs="ArialMT"/>
          <w:sz w:val="20"/>
          <w:lang w:eastAsia="en-GB"/>
        </w:rPr>
        <w:t>Plastacine</w:t>
      </w:r>
      <w:proofErr w:type="spellEnd"/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SymbolMT" w:hAnsi="SymbolMT" w:cs="SymbolMT"/>
          <w:sz w:val="20"/>
          <w:lang w:eastAsia="en-GB"/>
        </w:rPr>
        <w:t xml:space="preserve">• </w:t>
      </w:r>
      <w:r>
        <w:rPr>
          <w:rFonts w:ascii="ArialMT" w:hAnsi="ArialMT" w:cs="ArialMT"/>
          <w:sz w:val="20"/>
          <w:lang w:eastAsia="en-GB"/>
        </w:rPr>
        <w:t>Ruler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SymbolMT" w:hAnsi="SymbolMT" w:cs="SymbolMT"/>
          <w:sz w:val="20"/>
          <w:lang w:eastAsia="en-GB"/>
        </w:rPr>
        <w:t xml:space="preserve">• </w:t>
      </w:r>
      <w:r>
        <w:rPr>
          <w:rFonts w:ascii="ArialMT" w:hAnsi="ArialMT" w:cs="ArialMT"/>
          <w:sz w:val="20"/>
          <w:lang w:eastAsia="en-GB"/>
        </w:rPr>
        <w:t>Pen/Pencil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The pupils are asked to think about where the habitable zone is on their model, and hence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whether any of the planets in their system could support life.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</w:p>
    <w:p w:rsidR="00395C00" w:rsidRPr="00BB2718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Georgia" w:hAnsi="Georgia" w:cs="Georgia"/>
          <w:sz w:val="28"/>
          <w:szCs w:val="28"/>
          <w:lang w:eastAsia="en-GB"/>
        </w:rPr>
      </w:pPr>
      <w:r>
        <w:rPr>
          <w:rFonts w:ascii="Georgia" w:hAnsi="Georgia" w:cs="Georgia"/>
          <w:sz w:val="28"/>
          <w:szCs w:val="28"/>
          <w:lang w:eastAsia="en-GB"/>
        </w:rPr>
        <w:t>Curriculum Extensions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Georgia" w:hAnsi="Georgia" w:cs="Georgia"/>
          <w:sz w:val="28"/>
          <w:szCs w:val="28"/>
          <w:lang w:eastAsia="en-GB"/>
        </w:rPr>
      </w:pP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Georgia" w:hAnsi="Georgia" w:cs="Georgia"/>
          <w:sz w:val="28"/>
          <w:szCs w:val="28"/>
          <w:lang w:eastAsia="en-GB"/>
        </w:rPr>
      </w:pPr>
      <w:r>
        <w:rPr>
          <w:rFonts w:ascii="Georgia" w:hAnsi="Georgia" w:cs="Georgia"/>
          <w:noProof/>
          <w:sz w:val="28"/>
          <w:szCs w:val="28"/>
          <w:lang w:eastAsia="en-GB"/>
        </w:rPr>
        <w:lastRenderedPageBreak/>
        <w:drawing>
          <wp:inline distT="0" distB="0" distL="0" distR="0" wp14:anchorId="49E1A462" wp14:editId="706C15F2">
            <wp:extent cx="5734050" cy="49053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noProof/>
          <w:sz w:val="20"/>
          <w:lang w:eastAsia="en-GB"/>
        </w:rPr>
        <w:lastRenderedPageBreak/>
        <w:drawing>
          <wp:inline distT="0" distB="0" distL="0" distR="0" wp14:anchorId="7D92D6A7" wp14:editId="0541BAAF">
            <wp:extent cx="5724525" cy="40100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Georgia" w:hAnsi="Georgia" w:cs="Georgia"/>
          <w:sz w:val="28"/>
          <w:szCs w:val="28"/>
          <w:lang w:eastAsia="en-GB"/>
        </w:rPr>
      </w:pPr>
      <w:r>
        <w:rPr>
          <w:rFonts w:ascii="Georgia" w:hAnsi="Georgia" w:cs="Georgia"/>
          <w:sz w:val="28"/>
          <w:szCs w:val="28"/>
          <w:lang w:eastAsia="en-GB"/>
        </w:rPr>
        <w:t>Other Activities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Georgia" w:hAnsi="Georgia" w:cs="Georgia"/>
          <w:sz w:val="20"/>
          <w:lang w:eastAsia="en-GB"/>
        </w:rPr>
      </w:pPr>
      <w:r>
        <w:rPr>
          <w:rFonts w:ascii="Georgia" w:hAnsi="Georgia" w:cs="Georgia"/>
          <w:sz w:val="20"/>
          <w:lang w:eastAsia="en-GB"/>
        </w:rPr>
        <w:t>Doppler Method (ROE activity)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Demonstrate this effect to your class with a bit of ceilidh dancing! Ask 2 pupils to come to the front of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the class (preferably the largest and smallest pupils in the class).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Ask them to link hands between them and for them to spin around, as if ceilidh dancing (make sure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they have reasonable space around them!). Ask the larger pupil to try to stay rotating on one spot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whilst the other pupil goes around. The rest of the class should be able to see that the larger pupil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(the star) ‘wobbles’ slightly.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Georgia" w:hAnsi="Georgia" w:cs="Georgia"/>
          <w:sz w:val="20"/>
          <w:lang w:eastAsia="en-GB"/>
        </w:rPr>
      </w:pPr>
      <w:r>
        <w:rPr>
          <w:rFonts w:ascii="Georgia" w:hAnsi="Georgia" w:cs="Georgia"/>
          <w:sz w:val="20"/>
          <w:lang w:eastAsia="en-GB"/>
        </w:rPr>
        <w:t>Transit method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To demonstrate this method to the class, ask 2 pupils to come to the front of the class. Project a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bright blank screen onto the wall or your white board. Ask the pupils to stand one either side of the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screen and to throw a ball back and forward to each other. Ask the class to imagine the ball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is a planet orbiting a star, and ask them what things they could measure from this experiment. You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  <w:r>
        <w:rPr>
          <w:rFonts w:ascii="ArialMT" w:hAnsi="ArialMT" w:cs="ArialMT"/>
          <w:sz w:val="20"/>
          <w:lang w:eastAsia="en-GB"/>
        </w:rPr>
        <w:t>could try this with different sized balls to show how less light will be blocked by smaller planets.</w:t>
      </w:r>
    </w:p>
    <w:p w:rsidR="00395C00" w:rsidRDefault="00395C00" w:rsidP="00395C00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0"/>
          <w:lang w:eastAsia="en-GB"/>
        </w:rPr>
      </w:pPr>
    </w:p>
    <w:p w:rsidR="00395C00" w:rsidRDefault="00395C00" w:rsidP="00395C00">
      <w:pPr>
        <w:rPr>
          <w:rFonts w:ascii="Georgia" w:hAnsi="Georgia" w:cs="Georgia"/>
          <w:sz w:val="28"/>
          <w:szCs w:val="28"/>
          <w:lang w:eastAsia="en-GB"/>
        </w:rPr>
      </w:pPr>
      <w:r>
        <w:rPr>
          <w:rFonts w:ascii="Georgia" w:hAnsi="Georgia" w:cs="Georgia"/>
          <w:sz w:val="28"/>
          <w:szCs w:val="28"/>
          <w:lang w:eastAsia="en-GB"/>
        </w:rPr>
        <w:t>Relevant Images</w:t>
      </w:r>
    </w:p>
    <w:p w:rsidR="00395C00" w:rsidRDefault="00395C00" w:rsidP="00395C00">
      <w:pPr>
        <w:rPr>
          <w:rFonts w:ascii="Georgia" w:hAnsi="Georgia" w:cs="Georgia"/>
          <w:sz w:val="28"/>
          <w:szCs w:val="28"/>
          <w:lang w:eastAsia="en-GB"/>
        </w:rPr>
      </w:pPr>
    </w:p>
    <w:p w:rsidR="00395C00" w:rsidRDefault="00395C00" w:rsidP="00395C00">
      <w:r>
        <w:rPr>
          <w:noProof/>
          <w:lang w:eastAsia="en-GB"/>
        </w:rPr>
        <w:lastRenderedPageBreak/>
        <w:drawing>
          <wp:inline distT="0" distB="0" distL="0" distR="0" wp14:anchorId="45A38259" wp14:editId="2CCC61B5">
            <wp:extent cx="4269147" cy="2914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47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C00" w:rsidRDefault="00395C00" w:rsidP="00395C00"/>
    <w:p w:rsidR="00395C00" w:rsidRDefault="00395C00" w:rsidP="00395C00">
      <w:r>
        <w:rPr>
          <w:noProof/>
          <w:lang w:eastAsia="en-GB"/>
        </w:rPr>
        <w:drawing>
          <wp:inline distT="0" distB="0" distL="0" distR="0" wp14:anchorId="37CD1A45" wp14:editId="5275A7C6">
            <wp:extent cx="4098624" cy="2305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624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C00" w:rsidRDefault="00395C00" w:rsidP="00395C00"/>
    <w:p w:rsidR="00395C00" w:rsidRPr="00F30361" w:rsidRDefault="00395C00" w:rsidP="00395C00">
      <w:pPr>
        <w:rPr>
          <w:rFonts w:ascii="Georgia" w:hAnsi="Georgia"/>
          <w:color w:val="000000" w:themeColor="text1"/>
          <w:sz w:val="28"/>
          <w:szCs w:val="28"/>
        </w:rPr>
      </w:pPr>
    </w:p>
    <w:p w:rsidR="00E3599D" w:rsidRPr="00395C00" w:rsidRDefault="00E3599D" w:rsidP="00395C00"/>
    <w:sectPr w:rsidR="00E3599D" w:rsidRPr="00395C00" w:rsidSect="00AB54FF">
      <w:headerReference w:type="default" r:id="rId13"/>
      <w:footerReference w:type="default" r:id="rId14"/>
      <w:pgSz w:w="11906" w:h="16838" w:code="9"/>
      <w:pgMar w:top="1440" w:right="1440" w:bottom="1440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C00" w:rsidRDefault="00395C00">
      <w:pPr>
        <w:spacing w:line="240" w:lineRule="auto"/>
      </w:pPr>
      <w:r>
        <w:separator/>
      </w:r>
    </w:p>
  </w:endnote>
  <w:endnote w:type="continuationSeparator" w:id="0">
    <w:p w:rsidR="00395C00" w:rsidRDefault="00395C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479" w:rsidRPr="0067486A" w:rsidRDefault="003F2479" w:rsidP="0067486A">
    <w:pPr>
      <w:pStyle w:val="Foot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C00" w:rsidRDefault="00395C00">
      <w:pPr>
        <w:spacing w:line="240" w:lineRule="auto"/>
      </w:pPr>
      <w:r>
        <w:separator/>
      </w:r>
    </w:p>
  </w:footnote>
  <w:footnote w:type="continuationSeparator" w:id="0">
    <w:p w:rsidR="00395C00" w:rsidRDefault="00395C0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479" w:rsidRPr="0067486A" w:rsidRDefault="003F2479" w:rsidP="0067486A">
    <w:pPr>
      <w:pStyle w:val="Head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>
    <w:nsid w:val="652C1161"/>
    <w:multiLevelType w:val="singleLevel"/>
    <w:tmpl w:val="8946CF6E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C00"/>
    <w:rsid w:val="00100021"/>
    <w:rsid w:val="001267F7"/>
    <w:rsid w:val="00157346"/>
    <w:rsid w:val="00192DC7"/>
    <w:rsid w:val="002F3688"/>
    <w:rsid w:val="00395C00"/>
    <w:rsid w:val="003F2479"/>
    <w:rsid w:val="00411FC4"/>
    <w:rsid w:val="0067486A"/>
    <w:rsid w:val="006D26F7"/>
    <w:rsid w:val="00952710"/>
    <w:rsid w:val="009F71B8"/>
    <w:rsid w:val="00A56EBA"/>
    <w:rsid w:val="00A90A53"/>
    <w:rsid w:val="00AB54FF"/>
    <w:rsid w:val="00AC310B"/>
    <w:rsid w:val="00AE01CB"/>
    <w:rsid w:val="00C86FBA"/>
    <w:rsid w:val="00E3599D"/>
    <w:rsid w:val="00E36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sz w:val="24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C00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</w:pPr>
    <w:rPr>
      <w:lang w:eastAsia="en-US"/>
    </w:rPr>
  </w:style>
  <w:style w:type="paragraph" w:styleId="Heading1">
    <w:name w:val="heading 1"/>
    <w:aliases w:val="Outline1"/>
    <w:basedOn w:val="Normal"/>
    <w:next w:val="Normal"/>
    <w:qFormat/>
    <w:rsid w:val="00157346"/>
    <w:pPr>
      <w:numPr>
        <w:numId w:val="4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rsid w:val="00157346"/>
    <w:pPr>
      <w:numPr>
        <w:ilvl w:val="1"/>
        <w:numId w:val="4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rsid w:val="00157346"/>
    <w:pPr>
      <w:numPr>
        <w:ilvl w:val="2"/>
        <w:numId w:val="4"/>
      </w:numPr>
      <w:tabs>
        <w:tab w:val="clear" w:pos="720"/>
      </w:tabs>
      <w:ind w:left="1440"/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952710"/>
    <w:pPr>
      <w:numPr>
        <w:numId w:val="1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customStyle="1" w:styleId="Outline4">
    <w:name w:val="Outline4"/>
    <w:basedOn w:val="Normal"/>
    <w:next w:val="Normal"/>
    <w:rsid w:val="00AB54FF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AB54FF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AB54FF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AB54FF"/>
    <w:pPr>
      <w:spacing w:after="240"/>
      <w:ind w:left="720"/>
    </w:pPr>
    <w:rPr>
      <w:kern w:val="24"/>
    </w:rPr>
  </w:style>
  <w:style w:type="paragraph" w:styleId="Header">
    <w:name w:val="header"/>
    <w:basedOn w:val="Normal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Footer">
    <w:name w:val="footer"/>
    <w:basedOn w:val="Normal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5C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C00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sz w:val="24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C00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</w:pPr>
    <w:rPr>
      <w:lang w:eastAsia="en-US"/>
    </w:rPr>
  </w:style>
  <w:style w:type="paragraph" w:styleId="Heading1">
    <w:name w:val="heading 1"/>
    <w:aliases w:val="Outline1"/>
    <w:basedOn w:val="Normal"/>
    <w:next w:val="Normal"/>
    <w:qFormat/>
    <w:rsid w:val="00157346"/>
    <w:pPr>
      <w:numPr>
        <w:numId w:val="4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rsid w:val="00157346"/>
    <w:pPr>
      <w:numPr>
        <w:ilvl w:val="1"/>
        <w:numId w:val="4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rsid w:val="00157346"/>
    <w:pPr>
      <w:numPr>
        <w:ilvl w:val="2"/>
        <w:numId w:val="4"/>
      </w:numPr>
      <w:tabs>
        <w:tab w:val="clear" w:pos="720"/>
      </w:tabs>
      <w:ind w:left="1440"/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952710"/>
    <w:pPr>
      <w:numPr>
        <w:numId w:val="1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customStyle="1" w:styleId="Outline4">
    <w:name w:val="Outline4"/>
    <w:basedOn w:val="Normal"/>
    <w:next w:val="Normal"/>
    <w:rsid w:val="00AB54FF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AB54FF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AB54FF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AB54FF"/>
    <w:pPr>
      <w:spacing w:after="240"/>
      <w:ind w:left="720"/>
    </w:pPr>
    <w:rPr>
      <w:kern w:val="24"/>
    </w:rPr>
  </w:style>
  <w:style w:type="paragraph" w:styleId="Header">
    <w:name w:val="header"/>
    <w:basedOn w:val="Normal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Footer">
    <w:name w:val="footer"/>
    <w:basedOn w:val="Normal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5C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C0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959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Government</Company>
  <LinksUpToDate>false</LinksUpToDate>
  <CharactersWithSpaces>6419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Z611360</dc:creator>
  <cp:lastModifiedBy>Z611360</cp:lastModifiedBy>
  <cp:revision>1</cp:revision>
  <dcterms:created xsi:type="dcterms:W3CDTF">2018-03-08T17:31:00Z</dcterms:created>
  <dcterms:modified xsi:type="dcterms:W3CDTF">2018-03-08T17:35:00Z</dcterms:modified>
</cp:coreProperties>
</file>